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864" w:rsidRPr="006C7864" w:rsidRDefault="006C7864" w:rsidP="006C7864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8"/>
          <w:szCs w:val="28"/>
        </w:rPr>
      </w:pPr>
      <w:r w:rsidRPr="006C786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/>
        </w:rPr>
        <w:t xml:space="preserve">“Azərbaycan Respublikası Dövlət Şəhərsalma və Arxitektura Komitəsinin fəaliyyətinin </w:t>
      </w:r>
      <w:proofErr w:type="spellStart"/>
      <w:r w:rsidRPr="006C786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/>
        </w:rPr>
        <w:t>təkmilləşdirilməsi</w:t>
      </w:r>
      <w:proofErr w:type="spellEnd"/>
      <w:r w:rsidRPr="006C786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/>
        </w:rPr>
        <w:t xml:space="preserve"> ilə bağlı bəzi məsələlər haqqında” Azərbaycan Respublikası Prezidentinin 2019-cu il 19 mart tarixli 597 nömrəli Fərmanında dəyişiklik edilməsi barədə</w:t>
      </w:r>
    </w:p>
    <w:p w:rsidR="006C7864" w:rsidRPr="006C7864" w:rsidRDefault="006C7864" w:rsidP="006C7864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8"/>
          <w:szCs w:val="28"/>
        </w:rPr>
      </w:pPr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> </w:t>
      </w:r>
    </w:p>
    <w:p w:rsidR="006C7864" w:rsidRPr="006C7864" w:rsidRDefault="006C7864" w:rsidP="006C7864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8"/>
          <w:szCs w:val="28"/>
        </w:rPr>
      </w:pPr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>AZƏRBAYCAN RESPUBLİKASI PREZİDENTİNİN FƏRMANI</w:t>
      </w:r>
    </w:p>
    <w:p w:rsidR="006C7864" w:rsidRPr="006C7864" w:rsidRDefault="006C7864" w:rsidP="006C7864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8"/>
          <w:szCs w:val="28"/>
        </w:rPr>
      </w:pPr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> </w:t>
      </w:r>
    </w:p>
    <w:p w:rsidR="006C7864" w:rsidRPr="006C7864" w:rsidRDefault="006C7864" w:rsidP="006C7864">
      <w:pPr>
        <w:shd w:val="clear" w:color="auto" w:fill="FFFFFF"/>
        <w:spacing w:after="0" w:line="240" w:lineRule="auto"/>
        <w:ind w:firstLine="567"/>
        <w:jc w:val="both"/>
        <w:rPr>
          <w:rFonts w:ascii="Palatino" w:eastAsia="Times New Roman" w:hAnsi="Palatino" w:cs="Times New Roman"/>
          <w:color w:val="212529"/>
          <w:sz w:val="28"/>
          <w:szCs w:val="28"/>
        </w:rPr>
      </w:pPr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>Azərbaycan Respublikası Konstitusiyasının 109-cu maddəsinin 32-ci bəndini rəhbər tutaraq </w:t>
      </w:r>
      <w:r w:rsidRPr="006C786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/>
        </w:rPr>
        <w:t>qərara alıram:</w:t>
      </w:r>
    </w:p>
    <w:p w:rsidR="006C7864" w:rsidRPr="006C7864" w:rsidRDefault="006C7864" w:rsidP="006C7864">
      <w:pPr>
        <w:shd w:val="clear" w:color="auto" w:fill="FFFFFF"/>
        <w:spacing w:after="0" w:line="240" w:lineRule="auto"/>
        <w:ind w:firstLine="567"/>
        <w:jc w:val="both"/>
        <w:rPr>
          <w:rFonts w:ascii="Palatino" w:eastAsia="Times New Roman" w:hAnsi="Palatino" w:cs="Times New Roman"/>
          <w:color w:val="212529"/>
          <w:sz w:val="28"/>
          <w:szCs w:val="28"/>
        </w:rPr>
      </w:pPr>
      <w:r w:rsidRPr="006C786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/>
        </w:rPr>
        <w:t>1.</w:t>
      </w:r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 xml:space="preserve"> “Azərbaycan Respublikası Dövlət Şəhərsalma və Arxitektura Komitəsinin fəaliyyətinin </w:t>
      </w:r>
      <w:proofErr w:type="spellStart"/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>təkmilləşdirilməsi</w:t>
      </w:r>
      <w:proofErr w:type="spellEnd"/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 xml:space="preserve"> ilə bağlı bəzi məsələlər haqqında” Azərbaycan Respublikası Prezidentinin </w:t>
      </w:r>
      <w:hyperlink r:id="rId4" w:tgtFrame="_blank" w:tooltip="Azərbaycan Respublikası Prezidentinin 2019-cu il 19 mart tarixli 597 nömrəli Fərmanı" w:history="1">
        <w:r w:rsidRPr="006C7864">
          <w:rPr>
            <w:rFonts w:ascii="Palatino Linotype" w:eastAsia="Times New Roman" w:hAnsi="Palatino Linotype" w:cs="Times New Roman"/>
            <w:color w:val="0563C1"/>
            <w:sz w:val="24"/>
            <w:szCs w:val="24"/>
            <w:u w:val="single"/>
            <w:lang w:val="az-Latn-AZ"/>
          </w:rPr>
          <w:t>2019-cu il 19 mart tarixli 597 nömrəli</w:t>
        </w:r>
      </w:hyperlink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> Fərmanında (Azərbaycan Respublikasının Qanunvericilik Toplusu, 2019, № 3, maddə 437, № 10, maddə 1581; 2021, № 12, maddə 1405; 2022, № 4, maddə 306) aşağıdakı dəyişikliklər edilsin:</w:t>
      </w:r>
    </w:p>
    <w:p w:rsidR="006C7864" w:rsidRPr="006C7864" w:rsidRDefault="006C7864" w:rsidP="006C7864">
      <w:pPr>
        <w:shd w:val="clear" w:color="auto" w:fill="FFFFFF"/>
        <w:spacing w:after="0" w:line="240" w:lineRule="auto"/>
        <w:ind w:firstLine="567"/>
        <w:jc w:val="both"/>
        <w:rPr>
          <w:rFonts w:ascii="Palatino" w:eastAsia="Times New Roman" w:hAnsi="Palatino" w:cs="Times New Roman"/>
          <w:color w:val="212529"/>
          <w:sz w:val="28"/>
          <w:szCs w:val="28"/>
        </w:rPr>
      </w:pPr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>1.1. həmin Fərmanla təsdiq edilmiş “Ərazi Tikinti-</w:t>
      </w:r>
      <w:proofErr w:type="spellStart"/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>Planlaşdırma</w:t>
      </w:r>
      <w:proofErr w:type="spellEnd"/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 xml:space="preserve"> Mərkəzinin </w:t>
      </w:r>
      <w:proofErr w:type="spellStart"/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>Nizamnaməsi”nin</w:t>
      </w:r>
      <w:proofErr w:type="spellEnd"/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 xml:space="preserve"> 3.1.16-cı və 3.1.22-ci yarımbəndlərində “şəhərinin” sözü “şəhərinin və” sözləri ilə əvəz edilsin;</w:t>
      </w:r>
    </w:p>
    <w:p w:rsidR="006C7864" w:rsidRPr="006C7864" w:rsidRDefault="006C7864" w:rsidP="006C7864">
      <w:pPr>
        <w:shd w:val="clear" w:color="auto" w:fill="FFFFFF"/>
        <w:spacing w:after="0" w:line="240" w:lineRule="auto"/>
        <w:ind w:firstLine="567"/>
        <w:jc w:val="both"/>
        <w:rPr>
          <w:rFonts w:ascii="Palatino" w:eastAsia="Times New Roman" w:hAnsi="Palatino" w:cs="Times New Roman"/>
          <w:color w:val="212529"/>
          <w:sz w:val="28"/>
          <w:szCs w:val="28"/>
        </w:rPr>
      </w:pPr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>1.2. həmin Fərmanla təsdiq edilmiş “Ərazi Tikinti-</w:t>
      </w:r>
      <w:proofErr w:type="spellStart"/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>Planlaşdırma</w:t>
      </w:r>
      <w:proofErr w:type="spellEnd"/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 xml:space="preserve"> Mərkəzinin göstərdiyi ödənişli xidmətlərin </w:t>
      </w:r>
      <w:proofErr w:type="spellStart"/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>Siyahısı”nın</w:t>
      </w:r>
      <w:proofErr w:type="spellEnd"/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 xml:space="preserve"> 3-cü və 9-cu hissələrində “inzibati ərazisində” sözləri “və Azərbaycan Respublikası Prezidentinin 2021-ci il 7 iyul tarixli 1386 nömrəli Fərmanının 1.6-cı və 1.13-cü bəndləri ilə müəyyən edilmiş Qarabağ və Şərqi Zəngəzur iqtisadi rayonlarının əhatə etdiyi şəhər və rayonların inzibati ərazilərində” sözləri ilə əvəz edilsin.</w:t>
      </w:r>
    </w:p>
    <w:p w:rsidR="006C7864" w:rsidRPr="006C7864" w:rsidRDefault="006C7864" w:rsidP="006C7864">
      <w:pPr>
        <w:shd w:val="clear" w:color="auto" w:fill="FFFFFF"/>
        <w:spacing w:after="0" w:line="240" w:lineRule="auto"/>
        <w:ind w:firstLine="567"/>
        <w:jc w:val="both"/>
        <w:rPr>
          <w:rFonts w:ascii="Palatino" w:eastAsia="Times New Roman" w:hAnsi="Palatino" w:cs="Times New Roman"/>
          <w:color w:val="212529"/>
          <w:sz w:val="28"/>
          <w:szCs w:val="28"/>
        </w:rPr>
      </w:pPr>
      <w:r w:rsidRPr="006C786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/>
        </w:rPr>
        <w:t>2.</w:t>
      </w:r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> Azərbaycan Respublikasının Nazirlər Kabineti bu Fərmandan irəli gələn məsələləri həll etsin.</w:t>
      </w:r>
    </w:p>
    <w:p w:rsidR="006C7864" w:rsidRPr="006C7864" w:rsidRDefault="006C7864" w:rsidP="006C7864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8"/>
          <w:szCs w:val="28"/>
        </w:rPr>
      </w:pPr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> </w:t>
      </w:r>
    </w:p>
    <w:p w:rsidR="006C7864" w:rsidRPr="006C7864" w:rsidRDefault="006C7864" w:rsidP="006C7864">
      <w:pPr>
        <w:shd w:val="clear" w:color="auto" w:fill="FFFFFF"/>
        <w:spacing w:after="0" w:line="240" w:lineRule="auto"/>
        <w:jc w:val="right"/>
        <w:rPr>
          <w:rFonts w:ascii="Palatino" w:eastAsia="Times New Roman" w:hAnsi="Palatino" w:cs="Times New Roman"/>
          <w:color w:val="212529"/>
          <w:sz w:val="28"/>
          <w:szCs w:val="28"/>
        </w:rPr>
      </w:pPr>
      <w:r w:rsidRPr="006C7864">
        <w:rPr>
          <w:rFonts w:ascii="Palatino Linotype" w:eastAsia="Times New Roman" w:hAnsi="Palatino Linotype" w:cs="Times New Roman"/>
          <w:b/>
          <w:bCs/>
          <w:color w:val="212529"/>
          <w:sz w:val="20"/>
          <w:szCs w:val="20"/>
          <w:lang w:val="az-Latn-AZ"/>
        </w:rPr>
        <w:t>İlham ƏLİYEV,</w:t>
      </w:r>
    </w:p>
    <w:p w:rsidR="006C7864" w:rsidRPr="006C7864" w:rsidRDefault="006C7864" w:rsidP="006C7864">
      <w:pPr>
        <w:shd w:val="clear" w:color="auto" w:fill="FFFFFF"/>
        <w:spacing w:after="0" w:line="240" w:lineRule="auto"/>
        <w:jc w:val="right"/>
        <w:rPr>
          <w:rFonts w:ascii="Palatino" w:eastAsia="Times New Roman" w:hAnsi="Palatino" w:cs="Times New Roman"/>
          <w:color w:val="212529"/>
          <w:sz w:val="28"/>
          <w:szCs w:val="28"/>
        </w:rPr>
      </w:pPr>
      <w:r w:rsidRPr="006C7864">
        <w:rPr>
          <w:rFonts w:ascii="Palatino Linotype" w:eastAsia="Times New Roman" w:hAnsi="Palatino Linotype" w:cs="Times New Roman"/>
          <w:b/>
          <w:bCs/>
          <w:color w:val="212529"/>
          <w:sz w:val="20"/>
          <w:szCs w:val="20"/>
          <w:lang w:val="az-Latn-AZ"/>
        </w:rPr>
        <w:t>Azərbaycan Respublikasının Prezidenti</w:t>
      </w:r>
    </w:p>
    <w:p w:rsidR="006C7864" w:rsidRPr="006C7864" w:rsidRDefault="006C7864" w:rsidP="006C7864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8"/>
          <w:szCs w:val="28"/>
        </w:rPr>
      </w:pPr>
      <w:r w:rsidRPr="006C7864">
        <w:rPr>
          <w:rFonts w:ascii="Palatino Linotype" w:eastAsia="Times New Roman" w:hAnsi="Palatino Linotype" w:cs="Times New Roman"/>
          <w:color w:val="212529"/>
          <w:sz w:val="20"/>
          <w:szCs w:val="20"/>
          <w:lang w:val="az-Latn-AZ"/>
        </w:rPr>
        <w:t>Bakı şəhəri, 23 avqust 2022-ci il</w:t>
      </w:r>
    </w:p>
    <w:p w:rsidR="006C7864" w:rsidRPr="006C7864" w:rsidRDefault="006C7864" w:rsidP="006C7864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8"/>
          <w:szCs w:val="28"/>
        </w:rPr>
      </w:pPr>
      <w:r w:rsidRPr="006C786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/>
        </w:rPr>
        <w:t> </w:t>
      </w:r>
    </w:p>
    <w:p w:rsidR="00446F9D" w:rsidRDefault="006C7864">
      <w:bookmarkStart w:id="0" w:name="_GoBack"/>
      <w:bookmarkEnd w:id="0"/>
    </w:p>
    <w:sectPr w:rsidR="00446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64"/>
    <w:rsid w:val="001352C7"/>
    <w:rsid w:val="006C7864"/>
    <w:rsid w:val="00922094"/>
    <w:rsid w:val="00A75991"/>
    <w:rsid w:val="00BB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BB34D-D7D0-450F-A156-F563FF5E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qanun.az/framework/41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Nazlı Məmmədzadə</dc:creator>
  <cp:keywords/>
  <dc:description/>
  <cp:lastModifiedBy>Nazlı Məmmədzadə</cp:lastModifiedBy>
  <cp:revision>2</cp:revision>
  <dcterms:created xsi:type="dcterms:W3CDTF">2022-08-29T06:49:00Z</dcterms:created>
  <dcterms:modified xsi:type="dcterms:W3CDTF">2022-08-29T06:52:00Z</dcterms:modified>
</cp:coreProperties>
</file>